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1477" w14:textId="4F019F2D" w:rsidR="003E4161" w:rsidRPr="00231BCA" w:rsidRDefault="003E4161" w:rsidP="003E4161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</w:pPr>
      <w:r>
        <w:rPr>
          <w:noProof/>
        </w:rPr>
        <w:drawing>
          <wp:inline distT="0" distB="0" distL="0" distR="0" wp14:anchorId="2EB84074" wp14:editId="6D8D668C">
            <wp:extent cx="5086350" cy="2006702"/>
            <wp:effectExtent l="0" t="0" r="0" b="0"/>
            <wp:docPr id="1" name="Picture 1" descr="A group of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tre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91" cy="201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Festival of The Forest June 1</w:t>
      </w:r>
      <w:r w:rsidR="003A5C1B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1</w:t>
      </w: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  <w:vertAlign w:val="superscript"/>
        </w:rPr>
        <w:t>th</w:t>
      </w:r>
      <w:proofErr w:type="gramStart"/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 xml:space="preserve"> 202</w:t>
      </w:r>
      <w:r w:rsidR="003A5C1B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3</w:t>
      </w:r>
      <w:proofErr w:type="gramEnd"/>
    </w:p>
    <w:p w14:paraId="78940C9E" w14:textId="77777777" w:rsidR="003E4161" w:rsidRPr="00231BCA" w:rsidRDefault="003E4161" w:rsidP="003E4161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</w:pP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 xml:space="preserve">Monstay Farm </w:t>
      </w:r>
      <w:r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 xml:space="preserve">Opposite High Vinnals Car Park </w:t>
      </w: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SY8 2HE</w:t>
      </w:r>
    </w:p>
    <w:p w14:paraId="62B4FF1C" w14:textId="77777777" w:rsidR="003E4161" w:rsidRPr="00231BCA" w:rsidRDefault="003E4161" w:rsidP="003E4161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</w:pPr>
      <w:r w:rsidRPr="00231BCA">
        <w:rPr>
          <w:rFonts w:ascii="Franklin Gothic Book" w:hAnsi="Franklin Gothic Book"/>
          <w:b/>
          <w:bCs/>
          <w:color w:val="385623" w:themeColor="accent6" w:themeShade="80"/>
          <w:sz w:val="36"/>
          <w:szCs w:val="36"/>
        </w:rPr>
        <w:t>10am-5pm</w:t>
      </w:r>
    </w:p>
    <w:p w14:paraId="54ABBCCC" w14:textId="2EBE43FF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Vintage vehicle </w:t>
      </w:r>
      <w:r w:rsidR="003A5C1B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/stationary engine 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booking form</w:t>
      </w:r>
    </w:p>
    <w:p w14:paraId="5B76BFF7" w14:textId="7777777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Name:…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……………………………………………………………………………………………………</w:t>
      </w:r>
    </w:p>
    <w:p w14:paraId="75AF491C" w14:textId="7777777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Address;…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4A3F7" w14:textId="7777777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Telephone </w:t>
      </w: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No;…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</w:t>
      </w:r>
    </w:p>
    <w:p w14:paraId="4163310B" w14:textId="7777777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proofErr w:type="spellStart"/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e.mail</w:t>
      </w:r>
      <w:proofErr w:type="spell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;…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…………………………………………………………………………………………………….</w:t>
      </w:r>
    </w:p>
    <w:p w14:paraId="3642ABF6" w14:textId="2E0EAAC2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Vehicle</w:t>
      </w:r>
      <w:r w:rsidR="003A5C1B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/engine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type………………….</w:t>
      </w:r>
    </w:p>
    <w:p w14:paraId="36CBBF81" w14:textId="568A25CF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Registration</w:t>
      </w:r>
      <w:r w:rsidR="003A5C1B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(if </w:t>
      </w:r>
      <w:proofErr w:type="gramStart"/>
      <w:r w:rsidR="003A5C1B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applicable)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…………………………………………………………………………………</w:t>
      </w:r>
    </w:p>
    <w:p w14:paraId="6FBC1018" w14:textId="54F332F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I confirm my </w:t>
      </w:r>
      <w:r w:rsidR="003A5C1B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entry </w:t>
      </w: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has at least £500000 public liability insurance cover related to appearance at public events/vintage shows.</w:t>
      </w:r>
    </w:p>
    <w:p w14:paraId="2116BFCC" w14:textId="7777777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Signed…………………………………………………………………………………………………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…..</w:t>
      </w:r>
      <w:proofErr w:type="gramEnd"/>
    </w:p>
    <w:p w14:paraId="2E38889E" w14:textId="1137B490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Please return to Colin Richards </w:t>
      </w:r>
      <w:hyperlink r:id="rId5" w:history="1">
        <w:r w:rsidRPr="00DA2E5F">
          <w:rPr>
            <w:rStyle w:val="Hyperlink"/>
            <w:rFonts w:ascii="Franklin Gothic Book" w:hAnsi="Franklin Gothic Book"/>
            <w:b/>
            <w:bCs/>
            <w:color w:val="023160" w:themeColor="hyperlink" w:themeShade="80"/>
            <w:sz w:val="28"/>
            <w:szCs w:val="28"/>
          </w:rPr>
          <w:t>richards.colin@aol.com</w:t>
        </w:r>
      </w:hyperlink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Tel 07891432991 </w:t>
      </w:r>
    </w:p>
    <w:p w14:paraId="133E06BF" w14:textId="77777777" w:rsidR="003E4161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Or by post to </w:t>
      </w:r>
    </w:p>
    <w:p w14:paraId="685B028A" w14:textId="4300B032" w:rsidR="003E4161" w:rsidRDefault="003A5C1B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Historic </w:t>
      </w:r>
      <w:r w:rsidR="00824FAF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machine e</w:t>
      </w:r>
      <w:r w:rsidR="003E4161"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ntry</w:t>
      </w:r>
    </w:p>
    <w:p w14:paraId="0BB9924A" w14:textId="77777777" w:rsidR="00104A63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Friends of Mortimer </w:t>
      </w:r>
      <w:proofErr w:type="gram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Forest :</w:t>
      </w:r>
      <w:proofErr w:type="gram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    </w:t>
      </w:r>
    </w:p>
    <w:p w14:paraId="7FB56F0D" w14:textId="2DED82A4" w:rsidR="003E4161" w:rsidRDefault="00824FAF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 xml:space="preserve">Fairfield, </w:t>
      </w:r>
      <w:proofErr w:type="spellStart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Eyton</w:t>
      </w:r>
      <w:proofErr w:type="spellEnd"/>
      <w: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  <w:t>, Leominster, Herefordshire HR6 0BZ</w:t>
      </w:r>
    </w:p>
    <w:p w14:paraId="6E723716" w14:textId="77777777" w:rsidR="003E4161" w:rsidRPr="00704E6C" w:rsidRDefault="003E4161" w:rsidP="003E4161">
      <w:pPr>
        <w:rPr>
          <w:rFonts w:ascii="Franklin Gothic Book" w:hAnsi="Franklin Gothic Book"/>
          <w:b/>
          <w:bCs/>
          <w:color w:val="385623" w:themeColor="accent6" w:themeShade="80"/>
          <w:sz w:val="28"/>
          <w:szCs w:val="28"/>
        </w:rPr>
      </w:pPr>
    </w:p>
    <w:p w14:paraId="5933267C" w14:textId="77777777" w:rsidR="00B13434" w:rsidRDefault="00B13434"/>
    <w:sectPr w:rsidR="00B1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61"/>
    <w:rsid w:val="00104A63"/>
    <w:rsid w:val="003A5C1B"/>
    <w:rsid w:val="003E4161"/>
    <w:rsid w:val="00824FAF"/>
    <w:rsid w:val="00B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D0CF"/>
  <w15:chartTrackingRefBased/>
  <w15:docId w15:val="{9A55D8FA-F520-4D8F-A36D-27714CEC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s.colin@ao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Richards</dc:creator>
  <cp:keywords/>
  <dc:description/>
  <cp:lastModifiedBy>Lydia Unwin</cp:lastModifiedBy>
  <cp:revision>2</cp:revision>
  <dcterms:created xsi:type="dcterms:W3CDTF">2023-05-03T09:53:00Z</dcterms:created>
  <dcterms:modified xsi:type="dcterms:W3CDTF">2023-05-03T09:53:00Z</dcterms:modified>
</cp:coreProperties>
</file>